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120" w:line="240" w:lineRule="auto"/>
        <w:ind w:left="284" w:right="0" w:firstLine="0"/>
        <w:jc w:val="center"/>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Election to the Trust Board – </w:t>
      </w:r>
      <w:r w:rsidDel="00000000" w:rsidR="00000000" w:rsidRPr="00000000">
        <w:rPr>
          <w:rFonts w:ascii="Verdana" w:cs="Verdana" w:eastAsia="Verdana" w:hAnsi="Verdana"/>
          <w:b w:val="1"/>
          <w:rtl w:val="0"/>
        </w:rPr>
        <w:t xml:space="preserve">2025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284" w:right="0" w:firstLine="0"/>
        <w:jc w:val="center"/>
        <w:rPr>
          <w:rFonts w:ascii="Verdana" w:cs="Verdana" w:eastAsia="Verdana" w:hAnsi="Verdana"/>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284" w:right="0" w:firstLine="0"/>
        <w:jc w:val="center"/>
        <w:rPr>
          <w:rFonts w:ascii="Verdana" w:cs="Verdana" w:eastAsia="Verdana" w:hAnsi="Verdana"/>
          <w:b w:val="1"/>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1"/>
          <w:i w:val="0"/>
          <w:smallCaps w:val="0"/>
          <w:strike w:val="0"/>
          <w:color w:val="000000"/>
          <w:sz w:val="26"/>
          <w:szCs w:val="26"/>
          <w:u w:val="none"/>
          <w:shd w:fill="auto" w:val="clear"/>
          <w:vertAlign w:val="baseline"/>
          <w:rtl w:val="0"/>
        </w:rPr>
        <w:t xml:space="preserve">Nomination Form</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Candidate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 nominate myself as a candidate for election to the Board of the Wimbledon Football Club Supporters’ Society Limited (the Trust). I meet the eligibility criteria set out in Rule 58 of the Trust’s constitution </w:t>
      </w:r>
      <w:r w:rsidDel="00000000" w:rsidR="00000000" w:rsidRPr="00000000">
        <w:rPr>
          <w:rFonts w:ascii="Verdana" w:cs="Verdana" w:eastAsia="Verdana" w:hAnsi="Verdana"/>
          <w:sz w:val="20"/>
          <w:szCs w:val="20"/>
          <w:rtl w:val="0"/>
        </w:rPr>
        <w:t xml:space="preserve">and the Election Rules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 agree to be bound by the Trust’s constitution, including Rule 9, and Election Rules, and by the provisions of this nomination form, including the Notes on the next page. If I am elected, I agree to be bound by the Trust Board’s polices as agreed from time to time unless and until I cease to be a member of the Board. I agree to indemnify the Trust against any action that may arise from publication of my manifesto.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947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4"/>
        <w:gridCol w:w="2846"/>
        <w:gridCol w:w="1423"/>
        <w:gridCol w:w="716"/>
        <w:gridCol w:w="3092"/>
        <w:tblGridChange w:id="0">
          <w:tblGrid>
            <w:gridCol w:w="1394"/>
            <w:gridCol w:w="2846"/>
            <w:gridCol w:w="1423"/>
            <w:gridCol w:w="716"/>
            <w:gridCol w:w="3092"/>
          </w:tblGrid>
        </w:tblGridChange>
      </w:tblGrid>
      <w:tr>
        <w:trPr>
          <w:cantSplit w:val="0"/>
          <w:trHeight w:val="408" w:hRule="atLeast"/>
          <w:tblHeader w:val="0"/>
        </w:trPr>
        <w:tc>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Name</w:t>
            </w:r>
          </w:p>
        </w:tc>
        <w:tc>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Member No </w:t>
            </w:r>
          </w:p>
        </w:tc>
        <w:tc>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Date </w:t>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Email (As held by the DT)</w:t>
            </w:r>
            <w:r w:rsidDel="00000000" w:rsidR="00000000" w:rsidRPr="00000000">
              <w:rPr>
                <w:rtl w:val="0"/>
              </w:rPr>
            </w:r>
          </w:p>
        </w:tc>
      </w:tr>
      <w:tr>
        <w:trPr>
          <w:cantSplit w:val="0"/>
          <w:trHeight w:val="456" w:hRule="atLeast"/>
          <w:tblHeader w:val="0"/>
        </w:trPr>
        <w:tc>
          <w:tcPr>
            <w:tcBorders>
              <w:bottom w:color="000000" w:space="0" w:sz="4" w:val="single"/>
            </w:tcBorders>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Candidate</w:t>
            </w:r>
          </w:p>
        </w:tc>
        <w:tc>
          <w:tcPr>
            <w:tcBorders>
              <w:bottom w:color="000000" w:space="0" w:sz="4" w:val="single"/>
            </w:tcBorders>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6" w:hRule="atLeast"/>
          <w:tblHeader w:val="0"/>
        </w:trPr>
        <w:tc>
          <w:tcPr>
            <w:gridSpan w:val="5"/>
            <w:tcBorders>
              <w:left w:color="000000" w:space="0" w:sz="0" w:val="nil"/>
              <w:right w:color="000000" w:space="0" w:sz="0" w:val="nil"/>
            </w:tcBorders>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179"/>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179"/>
              <w:jc w:val="both"/>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Proposers</w:t>
            </w:r>
          </w:p>
        </w:tc>
      </w:tr>
      <w:tr>
        <w:trPr>
          <w:cantSplit w:val="0"/>
          <w:trHeight w:val="456" w:hRule="atLeast"/>
          <w:tblHeader w:val="0"/>
        </w:trPr>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Name</w:t>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Member No </w:t>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1B">
            <w:pPr>
              <w:tabs>
                <w:tab w:val="left" w:leader="none" w:pos="1134"/>
              </w:tabs>
              <w:spacing w:after="120" w:before="120" w:lineRule="auto"/>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Email (As held by the DT)</w:t>
            </w:r>
            <w:r w:rsidDel="00000000" w:rsidR="00000000" w:rsidRPr="00000000">
              <w:rPr>
                <w:rtl w:val="0"/>
              </w:rPr>
            </w:r>
          </w:p>
        </w:tc>
      </w:tr>
      <w:tr>
        <w:trPr>
          <w:cantSplit w:val="0"/>
          <w:trHeight w:val="456" w:hRule="atLeast"/>
          <w:tblHeader w:val="0"/>
        </w:trPr>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Proposer 1</w:t>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Proposer 2</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Manifesto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Please tell members, in not more than 800 words, why you want to be a member of the Board and why you think Trust members should vote for you. Your manifesto will be distributed in advance of the ballot papers. Send your manifesto – in Notepad or Microsoft Word format (see note 9) - to </w:t>
      </w:r>
      <w:hyperlink r:id="rId7">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elections@thedonstrust.org</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Candidates should also provide a photograph (note 10) and a précis of their manifesto, not exceeding 120 words, for use in the matchday programme.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Contact details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Candidate Telephone: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Address:………………………………………………………………………………………………………………………………………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oyum2xrwsbe3" w:id="0"/>
      <w:bookmarkEnd w:id="0"/>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Email: ……………………………………………………………………(which should be as held by DT Membership)</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Proposer 1 contact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e-mail……………………………………………… ……………………(which should be as held by DT Membership)</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Telephone……………………………………………………………………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Proposer 2 contact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e-mail……………………………………………………………………. (which should be as held by DT Membership)</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Telephone……………………………………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center"/>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center"/>
        <w:rPr>
          <w:rFonts w:ascii="Verdana" w:cs="Verdana" w:eastAsia="Verdana" w:hAnsi="Verdana"/>
          <w:b w:val="1"/>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Please read the notes on the next page</w:t>
      </w:r>
      <w:r w:rsidDel="00000000" w:rsidR="00000000" w:rsidRPr="00000000">
        <w:rPr>
          <w:rtl w:val="0"/>
        </w:rPr>
      </w:r>
    </w:p>
    <w:p w:rsidR="00000000" w:rsidDel="00000000" w:rsidP="00000000" w:rsidRDefault="00000000" w:rsidRPr="00000000" w14:paraId="0000003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Notes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Please ensure that your contact details are up-to-date, and also those of your proposers (e-mails to their registered Dons Trust address will form part of the validation process).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zdxsuaftpmjq" w:id="1"/>
      <w:bookmarkEnd w:id="1"/>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Candidates and proposers must be adult (18 or over) and paid-up Trust members on the date of submission</w:t>
      </w:r>
      <w:r w:rsidDel="00000000" w:rsidR="00000000" w:rsidRPr="00000000">
        <w:rPr>
          <w:rFonts w:ascii="Verdana" w:cs="Verdana" w:eastAsia="Verdana" w:hAnsi="Verdana"/>
          <w:sz w:val="20"/>
          <w:szCs w:val="20"/>
          <w:rtl w:val="0"/>
        </w:rPr>
        <w:t xml:space="preserve"> or 31st August whichever is sooner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Candidates are strongly advised to confirm their status, and that of their proposers, with the Membership Secretary </w:t>
      </w:r>
      <w:hyperlink r:id="rId8">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membership@thedonstrust.org</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before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submitting the nomination form. </w:t>
      </w:r>
    </w:p>
    <w:p w:rsidR="00000000" w:rsidDel="00000000" w:rsidP="00000000" w:rsidRDefault="00000000" w:rsidRPr="00000000" w14:paraId="0000003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Nomination procedures will be governed in accordance with the constitution, Election Rules and this nomination form.</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u1k5fwotnpq2" w:id="2"/>
      <w:bookmarkEnd w:id="2"/>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candidate must have two proposers.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Both candidates and proposers must meet the criteria set out in Election Rule 5</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s1cu4hty6cp0" w:id="3"/>
      <w:bookmarkEnd w:id="3"/>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Proposers must agree to be contacted by the Trust, both to confirm status and as part of the validation process. Candidates should also advise proposers that their names will be published along with the manifesto.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83jpt2wpmyt6" w:id="4"/>
      <w:bookmarkEnd w:id="4"/>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Proposers cannot propose more than one candidate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Candidates cannot propose themselves nor another candidate.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completed form should be sent to </w:t>
      </w:r>
      <w:hyperlink r:id="rId9">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elections@thedonstrust.org</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by 23:59 on </w:t>
      </w:r>
      <w:r w:rsidDel="00000000" w:rsidR="00000000" w:rsidRPr="00000000">
        <w:rPr>
          <w:rFonts w:ascii="Verdana" w:cs="Verdana" w:eastAsia="Verdana" w:hAnsi="Verdana"/>
          <w:sz w:val="20"/>
          <w:szCs w:val="20"/>
          <w:rtl w:val="0"/>
        </w:rPr>
        <w:t xml:space="preserve">Sunday 7th September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We will send you a confirmation of receipt. If you have not </w:t>
      </w:r>
      <w:r w:rsidDel="00000000" w:rsidR="00000000" w:rsidRPr="00000000">
        <w:rPr>
          <w:rFonts w:ascii="Verdana" w:cs="Verdana" w:eastAsia="Verdana" w:hAnsi="Verdana"/>
          <w:sz w:val="20"/>
          <w:szCs w:val="20"/>
          <w:rtl w:val="0"/>
        </w:rPr>
        <w:t xml:space="preserve">received confirmation by the deadline candidates should email </w:t>
      </w:r>
      <w:hyperlink r:id="rId10">
        <w:r w:rsidDel="00000000" w:rsidR="00000000" w:rsidRPr="00000000">
          <w:rPr>
            <w:rFonts w:ascii="Verdana" w:cs="Verdana" w:eastAsia="Verdana" w:hAnsi="Verdana"/>
            <w:color w:val="1155cc"/>
            <w:sz w:val="20"/>
            <w:szCs w:val="20"/>
            <w:u w:val="single"/>
            <w:rtl w:val="0"/>
          </w:rPr>
          <w:t xml:space="preserve">elections@thedonstrust.org</w:t>
        </w:r>
      </w:hyperlink>
      <w:r w:rsidDel="00000000" w:rsidR="00000000" w:rsidRPr="00000000">
        <w:rPr>
          <w:rFonts w:ascii="Verdana" w:cs="Verdana" w:eastAsia="Verdana" w:hAnsi="Verdana"/>
          <w:sz w:val="20"/>
          <w:szCs w:val="20"/>
          <w:rtl w:val="0"/>
        </w:rPr>
        <w:t xml:space="preserve"> and </w:t>
      </w:r>
      <w:hyperlink r:id="rId11">
        <w:r w:rsidDel="00000000" w:rsidR="00000000" w:rsidRPr="00000000">
          <w:rPr>
            <w:rFonts w:ascii="Verdana" w:cs="Verdana" w:eastAsia="Verdana" w:hAnsi="Verdana"/>
            <w:color w:val="1155cc"/>
            <w:sz w:val="20"/>
            <w:szCs w:val="20"/>
            <w:u w:val="single"/>
            <w:rtl w:val="0"/>
          </w:rPr>
          <w:t xml:space="preserve">Secretary@thedonstrust.org</w:t>
        </w:r>
      </w:hyperlink>
      <w:r w:rsidDel="00000000" w:rsidR="00000000" w:rsidRPr="00000000">
        <w:rPr>
          <w:rFonts w:ascii="Verdana" w:cs="Verdana" w:eastAsia="Verdana" w:hAnsi="Verdana"/>
          <w:sz w:val="20"/>
          <w:szCs w:val="20"/>
          <w:rtl w:val="0"/>
        </w:rPr>
        <w:t xml:space="preserve"> within 24 hours of nomination closing in order to have a valid nomination.</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The manifesto and précis should also be sent to the above address at the same time.  If the Notepad or Microsoft Word formats cause problems, please make contact at least seven days before the deadline to discuss alternatives.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Candidates should provide a passport-size photograph for publication with their manifesto. For the photograph to be of a quality that can be reproduced in the matchday programme, candidates must, in their own interest, provide a clear passport-type headshot of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100kB or larger in .jpg format</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Please note that scanned copies of photographic prints are not of sufficient quality for use in the matchday programme. The photograph should be sent, preferably with, but not embedded in, the manifesto, as an electronic file to </w:t>
      </w:r>
      <w:hyperlink r:id="rId12">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elections@thedonstrust.org</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sz w:val="20"/>
          <w:szCs w:val="20"/>
          <w:rtl w:val="0"/>
        </w:rPr>
        <w:t xml:space="preserve">The ESG reserve the right to request alternative photos if they deem the original to be inappropriate for any reason.</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Copies of the constitution are available at </w:t>
      </w:r>
      <w:hyperlink r:id="rId13">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http://thedonstrust.org/constitution/</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  The Election Rules 202</w:t>
      </w:r>
      <w:r w:rsidDel="00000000" w:rsidR="00000000" w:rsidRPr="00000000">
        <w:rPr>
          <w:rFonts w:ascii="Verdana" w:cs="Verdana" w:eastAsia="Verdana" w:hAnsi="Verdana"/>
          <w:sz w:val="20"/>
          <w:szCs w:val="20"/>
          <w:rtl w:val="0"/>
        </w:rPr>
        <w:t xml:space="preserve">5</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accompany the Announcement.  </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candidate wishing to withdraw must do so in writing to </w:t>
      </w:r>
      <w:hyperlink r:id="rId14">
        <w:r w:rsidDel="00000000" w:rsidR="00000000" w:rsidRPr="00000000">
          <w:rPr>
            <w:rFonts w:ascii="Verdana" w:cs="Verdana" w:eastAsia="Verdana" w:hAnsi="Verdana"/>
            <w:b w:val="0"/>
            <w:i w:val="0"/>
            <w:smallCaps w:val="0"/>
            <w:strike w:val="0"/>
            <w:color w:val="00694e"/>
            <w:sz w:val="20"/>
            <w:szCs w:val="20"/>
            <w:u w:val="single"/>
            <w:shd w:fill="auto" w:val="clear"/>
            <w:vertAlign w:val="baseline"/>
            <w:rtl w:val="0"/>
          </w:rPr>
          <w:t xml:space="preserve">elections@thedonstrust.org</w:t>
        </w:r>
      </w:hyperlink>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Election does not confer any particular role on the Board, which will assign roles as it sees fit. It may also co-opt a member if it feels that additional skills are needed. Apart from some responsibilities of the Chair, it is up to the Board to assign roles as it sees fit.</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568" w:right="0" w:hanging="284"/>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We encourage applications to be sent electronically, but should you wish to contact us by post please write to: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Elections Steering Group at AFC Wimbledon, Cherry Red Records Stadium, Plough Lane, Wimbledon, London SW17 0NR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1</w:t>
      </w:r>
      <w:r w:rsidDel="00000000" w:rsidR="00000000" w:rsidRPr="00000000">
        <w:rPr>
          <w:rFonts w:ascii="Verdana" w:cs="Verdana" w:eastAsia="Verdana" w:hAnsi="Verdana"/>
          <w:sz w:val="20"/>
          <w:szCs w:val="20"/>
          <w:rtl w:val="0"/>
        </w:rPr>
        <w:t xml:space="preserve">5</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As potential Board members, candidates are advised to satisfy themselves that they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644"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would pass the EFL’s Owners’ and Directors’ Test. The requirements are in Appendix 3 of the EFL handbook, published on their website. Candidates are </w:t>
      </w:r>
      <w:r w:rsidDel="00000000" w:rsidR="00000000" w:rsidRPr="00000000">
        <w:rPr>
          <w:rFonts w:ascii="Verdana" w:cs="Verdana" w:eastAsia="Verdana" w:hAnsi="Verdana"/>
          <w:sz w:val="20"/>
          <w:szCs w:val="20"/>
          <w:rtl w:val="0"/>
        </w:rPr>
        <w:t xml:space="preserve">also asked to familiarise themselves with restrictions on board members regarding communication and betting. Questions in relation to this should be directed to secretary@thedonstrust.org</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17) Elected candidates will be expected to complete the FA’s safeguarding training</w:t>
      </w:r>
      <w:r w:rsidDel="00000000" w:rsidR="00000000" w:rsidRPr="00000000">
        <w:rPr>
          <w:rFonts w:ascii="Verdana" w:cs="Verdana" w:eastAsia="Verdana" w:hAnsi="Verdana"/>
          <w:sz w:val="20"/>
          <w:szCs w:val="20"/>
          <w:rtl w:val="0"/>
        </w:rPr>
        <w:t xml:space="preserve"> as well as FSA training. The board reserves the right to request additional training on top of these as it sees fit.</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18) This (202</w:t>
      </w:r>
      <w:r w:rsidDel="00000000" w:rsidR="00000000" w:rsidRPr="00000000">
        <w:rPr>
          <w:rFonts w:ascii="Verdana" w:cs="Verdana" w:eastAsia="Verdana" w:hAnsi="Verdana"/>
          <w:sz w:val="20"/>
          <w:szCs w:val="20"/>
          <w:rtl w:val="0"/>
        </w:rPr>
        <w:t xml:space="preserve">5</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election is for a mixture of 3-year</w:t>
      </w:r>
      <w:r w:rsidDel="00000000" w:rsidR="00000000" w:rsidRPr="00000000">
        <w:rPr>
          <w:rFonts w:ascii="Verdana" w:cs="Verdana" w:eastAsia="Verdana" w:hAnsi="Verdana"/>
          <w:sz w:val="20"/>
          <w:szCs w:val="20"/>
          <w:rtl w:val="0"/>
        </w:rPr>
        <w:t xml:space="preserve"> and</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2-year</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appointments to the</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DTB.  Successful candidates will be appointed according to the votes received, the highest</w:t>
      </w:r>
      <w:r w:rsidDel="00000000" w:rsidR="00000000" w:rsidRPr="00000000">
        <w:rPr>
          <w:rFonts w:ascii="Verdana" w:cs="Verdana" w:eastAsia="Verdana" w:hAnsi="Verdana"/>
          <w:sz w:val="20"/>
          <w:szCs w:val="20"/>
          <w:rtl w:val="0"/>
        </w:rPr>
        <w:t xml:space="preserve"> three candidates entering into a 3 year term (unless they specifically request a 2 year term). With the fourth and fifth placed candidates receiving 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2 years</w:t>
      </w:r>
      <w:r w:rsidDel="00000000" w:rsidR="00000000" w:rsidRPr="00000000">
        <w:rPr>
          <w:rFonts w:ascii="Verdana" w:cs="Verdana" w:eastAsia="Verdana" w:hAnsi="Verdana"/>
          <w:sz w:val="20"/>
          <w:szCs w:val="20"/>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PLEASE DOUBLE CHECK THAT YOU HAVE PROVIDED ALL THE REQUIRED INFORMATION BEFORE YOU SUBMIT THIS FORM.</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284"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709"/>
        </w:tabs>
        <w:spacing w:after="0" w:before="0" w:line="240" w:lineRule="auto"/>
        <w:ind w:left="0" w:right="0" w:firstLine="0"/>
        <w:jc w:val="both"/>
        <w:rPr>
          <w:rFonts w:ascii="Poppins" w:cs="Poppins" w:eastAsia="Poppins" w:hAnsi="Poppins"/>
          <w:b w:val="0"/>
          <w:i w:val="0"/>
          <w:smallCaps w:val="0"/>
          <w:strike w:val="0"/>
          <w:color w:val="000000"/>
          <w:sz w:val="20"/>
          <w:szCs w:val="20"/>
          <w:u w:val="none"/>
          <w:shd w:fill="auto" w:val="clear"/>
          <w:vertAlign w:val="baseline"/>
        </w:rPr>
      </w:pPr>
      <w:r w:rsidDel="00000000" w:rsidR="00000000" w:rsidRPr="00000000">
        <w:rPr>
          <w:rtl w:val="0"/>
        </w:rPr>
      </w:r>
    </w:p>
    <w:sectPr>
      <w:headerReference r:id="rId15" w:type="default"/>
      <w:pgSz w:h="16838" w:w="11906" w:orient="portrait"/>
      <w:pgMar w:bottom="851" w:top="851" w:left="1134" w:right="1133"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284" w:right="0" w:firstLine="0"/>
      <w:jc w:val="center"/>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Wimbledon Football Club Supporters’ Society Limited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284"/>
      </w:tabs>
      <w:spacing w:after="120" w:before="120" w:lineRule="auto"/>
      <w:ind w:left="0" w:hanging="284"/>
      <w:jc w:val="both"/>
    </w:pPr>
    <w:rPr>
      <w:rFonts w:ascii="Poppins" w:cs="Poppins" w:eastAsia="Poppins" w:hAnsi="Poppins"/>
      <w:color w:val="00694e"/>
      <w:sz w:val="36"/>
      <w:szCs w:val="36"/>
    </w:rPr>
  </w:style>
  <w:style w:type="paragraph" w:styleId="Heading2">
    <w:name w:val="heading 2"/>
    <w:basedOn w:val="Normal"/>
    <w:next w:val="Normal"/>
    <w:pPr>
      <w:keepNext w:val="1"/>
      <w:spacing w:after="160" w:before="240" w:lineRule="auto"/>
      <w:ind w:left="284" w:hanging="284"/>
      <w:jc w:val="both"/>
    </w:pPr>
    <w:rPr>
      <w:rFonts w:ascii="Poppins" w:cs="Poppins" w:eastAsia="Poppins" w:hAnsi="Poppins"/>
      <w:color w:val="00694e"/>
      <w:sz w:val="28"/>
      <w:szCs w:val="28"/>
    </w:rPr>
  </w:style>
  <w:style w:type="paragraph" w:styleId="Heading3">
    <w:name w:val="heading 3"/>
    <w:basedOn w:val="Normal"/>
    <w:next w:val="Normal"/>
    <w:pPr>
      <w:tabs>
        <w:tab w:val="left" w:leader="none" w:pos="284"/>
      </w:tabs>
      <w:spacing w:after="120" w:before="240" w:lineRule="auto"/>
      <w:ind w:left="0" w:hanging="284"/>
      <w:jc w:val="both"/>
    </w:pPr>
    <w:rPr>
      <w:rFonts w:ascii="Poppins" w:cs="Poppins" w:eastAsia="Poppins" w:hAnsi="Poppins"/>
      <w:color w:val="00694e"/>
      <w:sz w:val="22"/>
      <w:szCs w:val="22"/>
    </w:rPr>
  </w:style>
  <w:style w:type="paragraph" w:styleId="Heading4">
    <w:name w:val="heading 4"/>
    <w:basedOn w:val="Normal"/>
    <w:next w:val="Normal"/>
    <w:pPr>
      <w:keepNext w:val="1"/>
      <w:spacing w:after="120" w:before="120" w:lineRule="auto"/>
      <w:ind w:left="284"/>
      <w:jc w:val="both"/>
    </w:pPr>
    <w:rPr>
      <w:rFonts w:ascii="Poppins" w:cs="Poppins" w:eastAsia="Poppins" w:hAnsi="Poppins"/>
      <w:color w:val="00694e"/>
      <w:sz w:val="36"/>
      <w:szCs w:val="36"/>
    </w:rPr>
  </w:style>
  <w:style w:type="paragraph" w:styleId="Heading5">
    <w:name w:val="heading 5"/>
    <w:basedOn w:val="Normal"/>
    <w:next w:val="Normal"/>
    <w:pPr>
      <w:keepNext w:val="1"/>
      <w:tabs>
        <w:tab w:val="left" w:leader="none" w:pos="1510"/>
        <w:tab w:val="left" w:leader="none" w:pos="2268"/>
      </w:tabs>
      <w:spacing w:after="160" w:before="240" w:lineRule="auto"/>
      <w:ind w:left="644" w:hanging="360"/>
      <w:jc w:val="both"/>
    </w:pPr>
    <w:rPr>
      <w:rFonts w:ascii="Poppins" w:cs="Poppins" w:eastAsia="Poppins" w:hAnsi="Poppins"/>
      <w:color w:val="00694e"/>
      <w:sz w:val="28"/>
      <w:szCs w:val="28"/>
    </w:rPr>
  </w:style>
  <w:style w:type="paragraph" w:styleId="Heading6">
    <w:name w:val="heading 6"/>
    <w:basedOn w:val="Normal"/>
    <w:next w:val="Normal"/>
    <w:pPr>
      <w:ind w:left="3474" w:hanging="708.0000000000001"/>
      <w:jc w:val="both"/>
    </w:pPr>
    <w:rPr>
      <w:rFonts w:ascii="Poppins" w:cs="Poppins" w:eastAsia="Poppins" w:hAnsi="Poppins"/>
      <w:sz w:val="20"/>
      <w:szCs w:val="20"/>
      <w:u w:val="singl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7">
    <w:name w:val="heading 7"/>
    <w:basedOn w:val="Normal"/>
    <w:next w:val="Normal"/>
    <w:link w:val="Heading7Char"/>
    <w:rsid w:val="008F10DA"/>
    <w:pPr>
      <w:numPr>
        <w:ilvl w:val="6"/>
        <w:numId w:val="29"/>
      </w:numPr>
      <w:jc w:val="both"/>
      <w:outlineLvl w:val="6"/>
    </w:pPr>
    <w:rPr>
      <w:rFonts w:ascii="Futura Bk BT" w:eastAsia="Times New Roman" w:hAnsi="Futura Bk BT"/>
      <w:i w:val="1"/>
      <w:sz w:val="20"/>
      <w:szCs w:val="22"/>
      <w:lang w:eastAsia="en-US"/>
    </w:rPr>
  </w:style>
  <w:style w:type="paragraph" w:styleId="Heading8">
    <w:name w:val="heading 8"/>
    <w:basedOn w:val="Normal"/>
    <w:next w:val="Normal"/>
    <w:link w:val="Heading8Char"/>
    <w:rsid w:val="008F10DA"/>
    <w:pPr>
      <w:numPr>
        <w:ilvl w:val="7"/>
        <w:numId w:val="29"/>
      </w:numPr>
      <w:jc w:val="both"/>
      <w:outlineLvl w:val="7"/>
    </w:pPr>
    <w:rPr>
      <w:rFonts w:ascii="Futura Bk BT" w:eastAsia="Times New Roman" w:hAnsi="Futura Bk BT"/>
      <w:i w:val="1"/>
      <w:sz w:val="20"/>
      <w:szCs w:val="22"/>
      <w:lang w:eastAsia="en-US"/>
    </w:rPr>
  </w:style>
  <w:style w:type="paragraph" w:styleId="Heading9">
    <w:name w:val="heading 9"/>
    <w:basedOn w:val="Normal"/>
    <w:next w:val="Normal"/>
    <w:link w:val="Heading9Char"/>
    <w:rsid w:val="008F10DA"/>
    <w:pPr>
      <w:numPr>
        <w:ilvl w:val="8"/>
        <w:numId w:val="29"/>
      </w:numPr>
      <w:jc w:val="both"/>
      <w:outlineLvl w:val="8"/>
    </w:pPr>
    <w:rPr>
      <w:rFonts w:ascii="Futura Bk BT" w:eastAsia="Times New Roman" w:hAnsi="Futura Bk BT"/>
      <w:i w:val="1"/>
      <w:sz w:val="20"/>
      <w:szCs w:val="2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Para1"/>
    <w:link w:val="BodyTextChar"/>
    <w:qFormat w:val="1"/>
    <w:rsid w:val="008E7E3D"/>
    <w:pPr>
      <w:tabs>
        <w:tab w:val="left" w:pos="1134"/>
      </w:tabs>
      <w:spacing w:after="120" w:before="120"/>
      <w:ind w:left="284"/>
    </w:pPr>
  </w:style>
  <w:style w:type="character" w:styleId="BodyTextChar" w:customStyle="1">
    <w:name w:val="Body Text Char"/>
    <w:basedOn w:val="DefaultParagraphFont"/>
    <w:link w:val="BodyText"/>
    <w:rsid w:val="008E7E3D"/>
    <w:rPr>
      <w:rFonts w:ascii="Futura Bk BT" w:eastAsia="Times New Roman" w:hAnsi="Futura Bk BT"/>
      <w:sz w:val="22"/>
      <w:szCs w:val="22"/>
    </w:rPr>
  </w:style>
  <w:style w:type="paragraph" w:styleId="BulletList" w:customStyle="1">
    <w:name w:val="Bullet List"/>
    <w:basedOn w:val="Normal"/>
    <w:qFormat w:val="1"/>
    <w:rsid w:val="008F10DA"/>
    <w:pPr>
      <w:numPr>
        <w:numId w:val="20"/>
      </w:numPr>
      <w:spacing w:after="60"/>
      <w:jc w:val="both"/>
    </w:pPr>
    <w:rPr>
      <w:rFonts w:ascii="Futura Bk BT" w:eastAsia="Times New Roman" w:hAnsi="Futura Bk BT"/>
      <w:sz w:val="22"/>
      <w:szCs w:val="22"/>
      <w:lang w:eastAsia="en-US"/>
    </w:rPr>
  </w:style>
  <w:style w:type="paragraph" w:styleId="Caption">
    <w:name w:val="caption"/>
    <w:basedOn w:val="Figures"/>
    <w:next w:val="Normal"/>
    <w:qFormat w:val="1"/>
    <w:rsid w:val="008F10DA"/>
    <w:pPr>
      <w:numPr>
        <w:numId w:val="0"/>
      </w:numPr>
      <w:spacing w:before="0"/>
      <w:ind w:left="425"/>
    </w:pPr>
    <w:rPr>
      <w:color w:val="auto"/>
    </w:rPr>
  </w:style>
  <w:style w:type="paragraph" w:styleId="Figures" w:customStyle="1">
    <w:name w:val="Figures"/>
    <w:basedOn w:val="Normal"/>
    <w:next w:val="Normal"/>
    <w:rsid w:val="008F10DA"/>
    <w:pPr>
      <w:numPr>
        <w:numId w:val="21"/>
      </w:numPr>
      <w:spacing w:after="60" w:before="60"/>
      <w:jc w:val="both"/>
    </w:pPr>
    <w:rPr>
      <w:rFonts w:ascii="Futura Bk BT" w:eastAsia="Times New Roman" w:hAnsi="Futura Bk BT"/>
      <w:i w:val="1"/>
      <w:color w:val="808080"/>
      <w:sz w:val="18"/>
      <w:szCs w:val="22"/>
      <w:lang w:eastAsia="en-US" w:val="en-US"/>
    </w:rPr>
  </w:style>
  <w:style w:type="paragraph" w:styleId="Footer">
    <w:name w:val="footer"/>
    <w:basedOn w:val="Normal"/>
    <w:link w:val="FooterChar"/>
    <w:rsid w:val="008F10DA"/>
    <w:pPr>
      <w:tabs>
        <w:tab w:val="left" w:pos="2520"/>
      </w:tabs>
      <w:spacing w:before="40"/>
      <w:ind w:left="284"/>
      <w:jc w:val="both"/>
      <w:outlineLvl w:val="2"/>
    </w:pPr>
    <w:rPr>
      <w:rFonts w:ascii="Futura Lt BT" w:eastAsia="Times New Roman" w:hAnsi="Futura Lt BT"/>
      <w:color w:val="333333"/>
      <w:sz w:val="16"/>
      <w:szCs w:val="22"/>
      <w:lang w:eastAsia="en-US"/>
    </w:rPr>
  </w:style>
  <w:style w:type="character" w:styleId="FooterChar" w:customStyle="1">
    <w:name w:val="Footer Char"/>
    <w:basedOn w:val="DefaultParagraphFont"/>
    <w:link w:val="Footer"/>
    <w:rsid w:val="004B64B3"/>
    <w:rPr>
      <w:rFonts w:ascii="Futura Lt BT" w:eastAsia="Times New Roman" w:hAnsi="Futura Lt BT"/>
      <w:color w:val="333333"/>
      <w:sz w:val="16"/>
      <w:szCs w:val="22"/>
    </w:rPr>
  </w:style>
  <w:style w:type="character" w:styleId="FootnoteReference">
    <w:name w:val="footnote reference"/>
    <w:basedOn w:val="DefaultParagraphFont"/>
    <w:rsid w:val="008F10DA"/>
    <w:rPr>
      <w:rFonts w:ascii="Futura Lt BT" w:hAnsi="Futura Lt BT"/>
      <w:color w:val="333333"/>
      <w:sz w:val="16"/>
      <w:vertAlign w:val="superscript"/>
    </w:rPr>
  </w:style>
  <w:style w:type="paragraph" w:styleId="FootnoteText">
    <w:name w:val="footnote text"/>
    <w:basedOn w:val="Normal"/>
    <w:link w:val="FootnoteTextChar"/>
    <w:rsid w:val="008F10DA"/>
    <w:pPr>
      <w:ind w:left="284"/>
      <w:jc w:val="both"/>
    </w:pPr>
    <w:rPr>
      <w:rFonts w:ascii="Futura Lt BT" w:eastAsia="Times New Roman" w:hAnsi="Futura Lt BT"/>
      <w:color w:val="333333"/>
      <w:sz w:val="18"/>
      <w:szCs w:val="22"/>
      <w:lang w:eastAsia="en-US"/>
    </w:rPr>
  </w:style>
  <w:style w:type="character" w:styleId="FootnoteTextChar" w:customStyle="1">
    <w:name w:val="Footnote Text Char"/>
    <w:basedOn w:val="DefaultParagraphFont"/>
    <w:link w:val="FootnoteText"/>
    <w:rsid w:val="004B64B3"/>
    <w:rPr>
      <w:rFonts w:ascii="Futura Lt BT" w:eastAsia="Times New Roman" w:hAnsi="Futura Lt BT"/>
      <w:color w:val="333333"/>
      <w:sz w:val="18"/>
      <w:szCs w:val="22"/>
    </w:rPr>
  </w:style>
  <w:style w:type="paragraph" w:styleId="GreenPanelHeading" w:customStyle="1">
    <w:name w:val="Green Panel Heading"/>
    <w:basedOn w:val="Normal"/>
    <w:next w:val="Normal"/>
    <w:semiHidden w:val="1"/>
    <w:rsid w:val="004B64B3"/>
    <w:pPr>
      <w:pBdr>
        <w:top w:color="auto" w:space="3" w:sz="6" w:val="single"/>
        <w:left w:color="auto" w:space="6" w:sz="6" w:val="single"/>
        <w:bottom w:color="auto" w:space="6" w:sz="6" w:val="single"/>
        <w:right w:color="auto" w:space="6" w:sz="6" w:val="single"/>
      </w:pBdr>
      <w:shd w:color="auto" w:fill="00694e" w:val="clear"/>
      <w:ind w:left="567" w:right="141"/>
      <w:jc w:val="both"/>
    </w:pPr>
    <w:rPr>
      <w:rFonts w:ascii="Futura Bk BT" w:eastAsia="Times New Roman" w:hAnsi="Futura Bk BT"/>
      <w:b w:val="1"/>
      <w:i w:val="1"/>
      <w:color w:val="ffffff"/>
      <w:sz w:val="28"/>
      <w:szCs w:val="28"/>
    </w:rPr>
  </w:style>
  <w:style w:type="paragraph" w:styleId="GreenPanelParagraph" w:customStyle="1">
    <w:name w:val="Green Panel Paragraph"/>
    <w:basedOn w:val="Normal"/>
    <w:semiHidden w:val="1"/>
    <w:rsid w:val="004B64B3"/>
    <w:pPr>
      <w:pBdr>
        <w:top w:color="auto" w:space="3" w:sz="6" w:val="single"/>
        <w:left w:color="auto" w:space="6" w:sz="6" w:val="single"/>
        <w:bottom w:color="auto" w:space="6" w:sz="6" w:val="single"/>
        <w:right w:color="auto" w:space="6" w:sz="6" w:val="single"/>
      </w:pBdr>
      <w:shd w:color="auto" w:fill="00694e" w:val="clear"/>
      <w:ind w:left="567" w:right="141"/>
      <w:jc w:val="both"/>
    </w:pPr>
    <w:rPr>
      <w:rFonts w:ascii="Futura Bk BT" w:eastAsia="Times New Roman" w:hAnsi="Futura Bk BT"/>
      <w:color w:val="ffffff"/>
      <w:sz w:val="22"/>
      <w:szCs w:val="22"/>
    </w:rPr>
  </w:style>
  <w:style w:type="paragraph" w:styleId="GreenPanelText" w:customStyle="1">
    <w:name w:val="Green Panel Text"/>
    <w:basedOn w:val="Normal"/>
    <w:qFormat w:val="1"/>
    <w:rsid w:val="008F10DA"/>
    <w:pPr>
      <w:jc w:val="both"/>
    </w:pPr>
    <w:rPr>
      <w:rFonts w:ascii="Futura Hv BT" w:eastAsia="Times New Roman" w:hAnsi="Futura Hv BT"/>
      <w:i w:val="1"/>
      <w:color w:val="ffffff"/>
      <w:sz w:val="28"/>
      <w:szCs w:val="28"/>
    </w:rPr>
  </w:style>
  <w:style w:type="paragraph" w:styleId="Header">
    <w:name w:val="header"/>
    <w:basedOn w:val="Normal"/>
    <w:link w:val="HeaderChar"/>
    <w:rsid w:val="008F10DA"/>
    <w:pPr>
      <w:tabs>
        <w:tab w:val="left" w:pos="85"/>
        <w:tab w:val="right" w:pos="8640"/>
      </w:tabs>
      <w:jc w:val="both"/>
    </w:pPr>
    <w:rPr>
      <w:rFonts w:ascii="Futura Bk BT" w:eastAsia="Times New Roman" w:hAnsi="Futura Bk BT"/>
      <w:i w:val="1"/>
      <w:color w:val="00694e"/>
      <w:sz w:val="44"/>
      <w:szCs w:val="44"/>
      <w:lang w:eastAsia="en-US"/>
    </w:rPr>
  </w:style>
  <w:style w:type="character" w:styleId="HeaderChar" w:customStyle="1">
    <w:name w:val="Header Char"/>
    <w:basedOn w:val="DefaultParagraphFont"/>
    <w:link w:val="Header"/>
    <w:rsid w:val="004B64B3"/>
    <w:rPr>
      <w:rFonts w:ascii="Futura Bk BT" w:eastAsia="Times New Roman" w:hAnsi="Futura Bk BT"/>
      <w:i w:val="1"/>
      <w:color w:val="00694e"/>
      <w:sz w:val="44"/>
      <w:szCs w:val="44"/>
    </w:rPr>
  </w:style>
  <w:style w:type="character" w:styleId="Heading1Char" w:customStyle="1">
    <w:name w:val="Heading 1 Char"/>
    <w:basedOn w:val="DefaultParagraphFont"/>
    <w:link w:val="Heading1"/>
    <w:rsid w:val="004B64B3"/>
    <w:rPr>
      <w:rFonts w:ascii="Futura Hv BT" w:eastAsia="Times New Roman" w:hAnsi="Futura Hv BT"/>
      <w:color w:val="00694e"/>
      <w:kern w:val="28"/>
      <w:sz w:val="36"/>
      <w:szCs w:val="22"/>
    </w:rPr>
  </w:style>
  <w:style w:type="character" w:styleId="Heading2Char" w:customStyle="1">
    <w:name w:val="Heading 2 Char"/>
    <w:basedOn w:val="DefaultParagraphFont"/>
    <w:link w:val="Heading2"/>
    <w:rsid w:val="004B64B3"/>
    <w:rPr>
      <w:rFonts w:ascii="Futura Hv BT" w:eastAsia="Times New Roman" w:hAnsi="Futura Hv BT"/>
      <w:color w:val="00694e"/>
      <w:sz w:val="28"/>
      <w:szCs w:val="28"/>
    </w:rPr>
  </w:style>
  <w:style w:type="character" w:styleId="Heading3Char" w:customStyle="1">
    <w:name w:val="Heading 3 Char"/>
    <w:basedOn w:val="DefaultParagraphFont"/>
    <w:link w:val="Heading3"/>
    <w:rsid w:val="004B64B3"/>
    <w:rPr>
      <w:rFonts w:ascii="Futura Hv BT" w:eastAsia="Times New Roman" w:hAnsi="Futura Hv BT"/>
      <w:color w:val="00694e"/>
      <w:sz w:val="22"/>
      <w:szCs w:val="22"/>
    </w:rPr>
  </w:style>
  <w:style w:type="character" w:styleId="Heading4Char" w:customStyle="1">
    <w:name w:val="Heading 4 Char"/>
    <w:basedOn w:val="DefaultParagraphFont"/>
    <w:link w:val="Heading4"/>
    <w:rsid w:val="004B64B3"/>
    <w:rPr>
      <w:rFonts w:ascii="Futura Hv BT" w:eastAsia="Times New Roman" w:hAnsi="Futura Hv BT"/>
      <w:color w:val="00694e"/>
      <w:kern w:val="28"/>
      <w:sz w:val="36"/>
      <w:szCs w:val="22"/>
      <w:lang w:eastAsia="en-GB"/>
    </w:rPr>
  </w:style>
  <w:style w:type="character" w:styleId="Heading5Char" w:customStyle="1">
    <w:name w:val="Heading 5 Char"/>
    <w:basedOn w:val="DefaultParagraphFont"/>
    <w:link w:val="Heading5"/>
    <w:rsid w:val="004B64B3"/>
    <w:rPr>
      <w:rFonts w:ascii="Futura Hv BT" w:eastAsia="Times New Roman" w:hAnsi="Futura Hv BT"/>
      <w:color w:val="00694e"/>
      <w:sz w:val="28"/>
      <w:szCs w:val="22"/>
      <w:lang w:eastAsia="en-GB" w:val="en-US"/>
    </w:rPr>
  </w:style>
  <w:style w:type="character" w:styleId="Heading6Char" w:customStyle="1">
    <w:name w:val="Heading 6 Char"/>
    <w:basedOn w:val="DefaultParagraphFont"/>
    <w:link w:val="Heading6"/>
    <w:rsid w:val="004B64B3"/>
    <w:rPr>
      <w:rFonts w:ascii="Futura Bk BT" w:eastAsia="Times New Roman" w:hAnsi="Futura Bk BT"/>
      <w:szCs w:val="22"/>
      <w:u w:val="single"/>
    </w:rPr>
  </w:style>
  <w:style w:type="character" w:styleId="Heading7Char" w:customStyle="1">
    <w:name w:val="Heading 7 Char"/>
    <w:basedOn w:val="DefaultParagraphFont"/>
    <w:link w:val="Heading7"/>
    <w:rsid w:val="004B64B3"/>
    <w:rPr>
      <w:rFonts w:ascii="Futura Bk BT" w:eastAsia="Times New Roman" w:hAnsi="Futura Bk BT"/>
      <w:i w:val="1"/>
      <w:szCs w:val="22"/>
    </w:rPr>
  </w:style>
  <w:style w:type="character" w:styleId="Heading8Char" w:customStyle="1">
    <w:name w:val="Heading 8 Char"/>
    <w:basedOn w:val="DefaultParagraphFont"/>
    <w:link w:val="Heading8"/>
    <w:rsid w:val="004B64B3"/>
    <w:rPr>
      <w:rFonts w:ascii="Futura Bk BT" w:eastAsia="Times New Roman" w:hAnsi="Futura Bk BT"/>
      <w:i w:val="1"/>
      <w:szCs w:val="22"/>
    </w:rPr>
  </w:style>
  <w:style w:type="character" w:styleId="Heading9Char" w:customStyle="1">
    <w:name w:val="Heading 9 Char"/>
    <w:basedOn w:val="DefaultParagraphFont"/>
    <w:link w:val="Heading9"/>
    <w:rsid w:val="004B64B3"/>
    <w:rPr>
      <w:rFonts w:ascii="Futura Bk BT" w:eastAsia="Times New Roman" w:hAnsi="Futura Bk BT"/>
      <w:i w:val="1"/>
      <w:szCs w:val="22"/>
    </w:rPr>
  </w:style>
  <w:style w:type="character" w:styleId="HighlightedText" w:customStyle="1">
    <w:name w:val="Highlighted Text"/>
    <w:basedOn w:val="BodyTextChar"/>
    <w:uiPriority w:val="1"/>
    <w:rsid w:val="008F10DA"/>
    <w:rPr>
      <w:rFonts w:ascii="Futura Hv BT" w:eastAsia="Times New Roman" w:hAnsi="Futura Hv BT"/>
      <w:color w:val="000000" w:themeColor="text1"/>
      <w:sz w:val="22"/>
      <w:szCs w:val="22"/>
      <w:lang w:bidi="ar-SA" w:eastAsia="en-US" w:val="en-GB"/>
    </w:rPr>
  </w:style>
  <w:style w:type="character" w:styleId="Hyperlink">
    <w:name w:val="Hyperlink"/>
    <w:basedOn w:val="DefaultParagraphFont"/>
    <w:rsid w:val="008F10DA"/>
    <w:rPr>
      <w:rFonts w:ascii="Futura Bk BT" w:hAnsi="Futura Bk BT"/>
      <w:color w:val="00694e"/>
      <w:sz w:val="22"/>
      <w:u w:color="00694e" w:val="single"/>
    </w:rPr>
  </w:style>
  <w:style w:type="paragraph" w:styleId="ListBullet">
    <w:name w:val="List Bullet"/>
    <w:basedOn w:val="Normal"/>
    <w:qFormat w:val="1"/>
    <w:rsid w:val="008F10DA"/>
    <w:pPr>
      <w:numPr>
        <w:numId w:val="45"/>
      </w:numPr>
      <w:tabs>
        <w:tab w:val="num" w:pos="992"/>
      </w:tabs>
      <w:spacing w:before="120"/>
      <w:contextualSpacing w:val="1"/>
      <w:jc w:val="both"/>
    </w:pPr>
    <w:rPr>
      <w:rFonts w:ascii="Futura Bk BT" w:eastAsia="Times New Roman" w:hAnsi="Futura Bk BT"/>
      <w:sz w:val="22"/>
      <w:szCs w:val="22"/>
      <w:lang w:eastAsia="en-US"/>
    </w:rPr>
  </w:style>
  <w:style w:type="paragraph" w:styleId="ListBullet2">
    <w:name w:val="List Bullet 2"/>
    <w:basedOn w:val="Normal"/>
    <w:unhideWhenUsed w:val="1"/>
    <w:rsid w:val="008F10DA"/>
    <w:pPr>
      <w:numPr>
        <w:ilvl w:val="1"/>
        <w:numId w:val="45"/>
      </w:numPr>
      <w:tabs>
        <w:tab w:val="num" w:pos="1559"/>
      </w:tabs>
      <w:jc w:val="both"/>
    </w:pPr>
    <w:rPr>
      <w:rFonts w:ascii="Futura Bk BT" w:eastAsia="Times New Roman" w:hAnsi="Futura Bk BT"/>
      <w:sz w:val="22"/>
      <w:szCs w:val="22"/>
      <w:lang w:eastAsia="en-US"/>
    </w:rPr>
  </w:style>
  <w:style w:type="paragraph" w:styleId="ListBullet3">
    <w:name w:val="List Bullet 3"/>
    <w:basedOn w:val="Normal"/>
    <w:unhideWhenUsed w:val="1"/>
    <w:rsid w:val="008F10DA"/>
    <w:pPr>
      <w:numPr>
        <w:ilvl w:val="2"/>
        <w:numId w:val="45"/>
      </w:numPr>
      <w:tabs>
        <w:tab w:val="num" w:pos="2126"/>
      </w:tabs>
      <w:jc w:val="both"/>
    </w:pPr>
    <w:rPr>
      <w:rFonts w:ascii="Futura Bk BT" w:eastAsia="Times New Roman" w:hAnsi="Futura Bk BT"/>
      <w:sz w:val="22"/>
      <w:szCs w:val="22"/>
      <w:lang w:eastAsia="en-US"/>
    </w:rPr>
  </w:style>
  <w:style w:type="paragraph" w:styleId="ListBullet4">
    <w:name w:val="List Bullet 4"/>
    <w:basedOn w:val="Normal"/>
    <w:unhideWhenUsed w:val="1"/>
    <w:rsid w:val="008F10DA"/>
    <w:pPr>
      <w:numPr>
        <w:ilvl w:val="3"/>
        <w:numId w:val="45"/>
      </w:numPr>
      <w:tabs>
        <w:tab w:val="num" w:pos="2693"/>
      </w:tabs>
      <w:jc w:val="both"/>
    </w:pPr>
    <w:rPr>
      <w:rFonts w:ascii="Futura Bk BT" w:eastAsia="Times New Roman" w:hAnsi="Futura Bk BT"/>
      <w:sz w:val="22"/>
      <w:szCs w:val="22"/>
      <w:lang w:eastAsia="en-US"/>
    </w:rPr>
  </w:style>
  <w:style w:type="paragraph" w:styleId="ListBullet5">
    <w:name w:val="List Bullet 5"/>
    <w:basedOn w:val="Normal"/>
    <w:unhideWhenUsed w:val="1"/>
    <w:rsid w:val="008F10DA"/>
    <w:pPr>
      <w:numPr>
        <w:ilvl w:val="4"/>
        <w:numId w:val="45"/>
      </w:numPr>
      <w:tabs>
        <w:tab w:val="num" w:pos="3260"/>
      </w:tabs>
      <w:jc w:val="both"/>
    </w:pPr>
    <w:rPr>
      <w:rFonts w:ascii="Futura Bk BT" w:eastAsia="Times New Roman" w:hAnsi="Futura Bk BT"/>
      <w:sz w:val="22"/>
      <w:szCs w:val="22"/>
      <w:lang w:eastAsia="en-US"/>
    </w:rPr>
  </w:style>
  <w:style w:type="paragraph" w:styleId="ListParagraph">
    <w:name w:val="List Paragraph"/>
    <w:basedOn w:val="Normal"/>
    <w:uiPriority w:val="34"/>
    <w:semiHidden w:val="1"/>
    <w:rsid w:val="00A04CA9"/>
    <w:pPr>
      <w:ind w:left="709"/>
      <w:contextualSpacing w:val="1"/>
      <w:jc w:val="both"/>
    </w:pPr>
    <w:rPr>
      <w:rFonts w:ascii="Futura Bk BT" w:eastAsia="Times New Roman" w:hAnsi="Futura Bk BT"/>
      <w:sz w:val="22"/>
      <w:szCs w:val="22"/>
      <w:lang w:eastAsia="en-US"/>
    </w:rPr>
  </w:style>
  <w:style w:type="paragraph" w:styleId="BalloonText">
    <w:name w:val="Balloon Text"/>
    <w:basedOn w:val="Normal"/>
    <w:link w:val="BalloonTextChar"/>
    <w:semiHidden w:val="1"/>
    <w:rsid w:val="008F10DA"/>
    <w:pPr>
      <w:ind w:left="284"/>
      <w:jc w:val="both"/>
    </w:pPr>
    <w:rPr>
      <w:rFonts w:ascii="Tahoma" w:cs="Tahoma" w:eastAsia="Times New Roman" w:hAnsi="Tahoma"/>
      <w:sz w:val="16"/>
      <w:szCs w:val="16"/>
      <w:lang w:eastAsia="en-US"/>
    </w:rPr>
  </w:style>
  <w:style w:type="character" w:styleId="BalloonTextChar" w:customStyle="1">
    <w:name w:val="Balloon Text Char"/>
    <w:basedOn w:val="DefaultParagraphFont"/>
    <w:link w:val="BalloonText"/>
    <w:semiHidden w:val="1"/>
    <w:rsid w:val="008F10DA"/>
    <w:rPr>
      <w:rFonts w:ascii="Tahoma" w:cs="Tahoma" w:eastAsia="Times New Roman" w:hAnsi="Tahoma"/>
      <w:sz w:val="16"/>
      <w:szCs w:val="16"/>
    </w:rPr>
  </w:style>
  <w:style w:type="paragraph" w:styleId="Para1" w:customStyle="1">
    <w:name w:val="Para 1"/>
    <w:basedOn w:val="Normal"/>
    <w:semiHidden w:val="1"/>
    <w:rsid w:val="008F10DA"/>
    <w:pPr>
      <w:ind w:left="567"/>
      <w:jc w:val="both"/>
    </w:pPr>
    <w:rPr>
      <w:rFonts w:ascii="Futura Bk BT" w:eastAsia="Times New Roman" w:hAnsi="Futura Bk BT"/>
      <w:sz w:val="22"/>
      <w:szCs w:val="22"/>
      <w:lang w:eastAsia="en-US"/>
    </w:rPr>
  </w:style>
  <w:style w:type="paragraph" w:styleId="BodyText2">
    <w:name w:val="Body Text 2"/>
    <w:basedOn w:val="Normal"/>
    <w:link w:val="BodyText2Char"/>
    <w:semiHidden w:val="1"/>
    <w:rsid w:val="008F10DA"/>
    <w:pPr>
      <w:ind w:left="284"/>
      <w:jc w:val="both"/>
    </w:pPr>
    <w:rPr>
      <w:rFonts w:ascii="Arial" w:eastAsia="Times New Roman" w:hAnsi="Arial"/>
      <w:sz w:val="22"/>
      <w:szCs w:val="22"/>
      <w:lang w:eastAsia="en-US"/>
    </w:rPr>
  </w:style>
  <w:style w:type="character" w:styleId="BodyText2Char" w:customStyle="1">
    <w:name w:val="Body Text 2 Char"/>
    <w:basedOn w:val="DefaultParagraphFont"/>
    <w:link w:val="BodyText2"/>
    <w:semiHidden w:val="1"/>
    <w:rsid w:val="008F10DA"/>
    <w:rPr>
      <w:rFonts w:ascii="Arial" w:eastAsia="Times New Roman" w:hAnsi="Arial"/>
      <w:sz w:val="22"/>
      <w:szCs w:val="22"/>
    </w:rPr>
  </w:style>
  <w:style w:type="paragraph" w:styleId="BodyTextIndent">
    <w:name w:val="Body Text Indent"/>
    <w:basedOn w:val="Normal"/>
    <w:link w:val="BodyTextIndentChar"/>
    <w:semiHidden w:val="1"/>
    <w:rsid w:val="008F10DA"/>
    <w:pPr>
      <w:ind w:left="720"/>
      <w:jc w:val="both"/>
    </w:pPr>
    <w:rPr>
      <w:rFonts w:ascii="Futura Bk BT" w:eastAsia="Times New Roman" w:hAnsi="Futura Bk BT"/>
      <w:sz w:val="22"/>
      <w:szCs w:val="22"/>
      <w:lang w:eastAsia="en-US"/>
    </w:rPr>
  </w:style>
  <w:style w:type="character" w:styleId="BodyTextIndentChar" w:customStyle="1">
    <w:name w:val="Body Text Indent Char"/>
    <w:basedOn w:val="DefaultParagraphFont"/>
    <w:link w:val="BodyTextIndent"/>
    <w:semiHidden w:val="1"/>
    <w:rsid w:val="008F10DA"/>
    <w:rPr>
      <w:rFonts w:ascii="Futura Bk BT" w:eastAsia="Times New Roman" w:hAnsi="Futura Bk BT"/>
      <w:sz w:val="22"/>
      <w:szCs w:val="22"/>
    </w:rPr>
  </w:style>
  <w:style w:type="paragraph" w:styleId="BodyTextIndent2">
    <w:name w:val="Body Text Indent 2"/>
    <w:basedOn w:val="Normal"/>
    <w:link w:val="BodyTextIndent2Char"/>
    <w:semiHidden w:val="1"/>
    <w:rsid w:val="008F10DA"/>
    <w:pPr>
      <w:ind w:left="1412"/>
      <w:jc w:val="both"/>
    </w:pPr>
    <w:rPr>
      <w:rFonts w:ascii="Futura Bk BT" w:eastAsia="Times New Roman" w:hAnsi="Futura Bk BT"/>
      <w:sz w:val="22"/>
      <w:szCs w:val="22"/>
      <w:lang w:eastAsia="en-US"/>
    </w:rPr>
  </w:style>
  <w:style w:type="character" w:styleId="BodyTextIndent2Char" w:customStyle="1">
    <w:name w:val="Body Text Indent 2 Char"/>
    <w:basedOn w:val="DefaultParagraphFont"/>
    <w:link w:val="BodyTextIndent2"/>
    <w:semiHidden w:val="1"/>
    <w:rsid w:val="008F10DA"/>
    <w:rPr>
      <w:rFonts w:ascii="Futura Bk BT" w:eastAsia="Times New Roman" w:hAnsi="Futura Bk BT"/>
      <w:sz w:val="22"/>
      <w:szCs w:val="22"/>
    </w:rPr>
  </w:style>
  <w:style w:type="paragraph" w:styleId="BodyTextIndent3">
    <w:name w:val="Body Text Indent 3"/>
    <w:basedOn w:val="Normal"/>
    <w:link w:val="BodyTextIndent3Char"/>
    <w:semiHidden w:val="1"/>
    <w:rsid w:val="008F10DA"/>
    <w:pPr>
      <w:ind w:left="2852"/>
      <w:jc w:val="both"/>
    </w:pPr>
    <w:rPr>
      <w:rFonts w:ascii="Futura Bk BT" w:eastAsia="Times New Roman" w:hAnsi="Futura Bk BT"/>
      <w:color w:val="ff0000"/>
      <w:sz w:val="22"/>
      <w:szCs w:val="22"/>
      <w:lang w:eastAsia="en-US"/>
    </w:rPr>
  </w:style>
  <w:style w:type="character" w:styleId="BodyTextIndent3Char" w:customStyle="1">
    <w:name w:val="Body Text Indent 3 Char"/>
    <w:basedOn w:val="DefaultParagraphFont"/>
    <w:link w:val="BodyTextIndent3"/>
    <w:semiHidden w:val="1"/>
    <w:rsid w:val="008F10DA"/>
    <w:rPr>
      <w:rFonts w:ascii="Futura Bk BT" w:eastAsia="Times New Roman" w:hAnsi="Futura Bk BT"/>
      <w:color w:val="ff0000"/>
      <w:sz w:val="22"/>
      <w:szCs w:val="22"/>
    </w:rPr>
  </w:style>
  <w:style w:type="paragraph" w:styleId="Bullet1" w:customStyle="1">
    <w:name w:val="Bullet 1"/>
    <w:basedOn w:val="Normal"/>
    <w:semiHidden w:val="1"/>
    <w:rsid w:val="008F10DA"/>
    <w:pPr>
      <w:numPr>
        <w:numId w:val="18"/>
      </w:numPr>
      <w:spacing w:after="120"/>
      <w:jc w:val="both"/>
    </w:pPr>
    <w:rPr>
      <w:rFonts w:ascii="Futura Bk BT" w:eastAsia="Times New Roman" w:hAnsi="Futura Bk BT"/>
      <w:sz w:val="22"/>
      <w:szCs w:val="22"/>
      <w:lang w:eastAsia="en-US" w:val="en-US"/>
    </w:rPr>
  </w:style>
  <w:style w:type="paragraph" w:styleId="Bullet2" w:customStyle="1">
    <w:name w:val="Bullet 2"/>
    <w:basedOn w:val="Normal"/>
    <w:semiHidden w:val="1"/>
    <w:rsid w:val="008F10DA"/>
    <w:pPr>
      <w:numPr>
        <w:numId w:val="19"/>
      </w:numPr>
      <w:jc w:val="both"/>
    </w:pPr>
    <w:rPr>
      <w:rFonts w:ascii="Futura Bk BT" w:eastAsia="Times New Roman" w:hAnsi="Futura Bk BT"/>
      <w:sz w:val="22"/>
      <w:szCs w:val="22"/>
      <w:lang w:eastAsia="en-US"/>
    </w:rPr>
  </w:style>
  <w:style w:type="character" w:styleId="CommentReference">
    <w:name w:val="annotation reference"/>
    <w:basedOn w:val="DefaultParagraphFont"/>
    <w:semiHidden w:val="1"/>
    <w:rsid w:val="008F10DA"/>
    <w:rPr>
      <w:sz w:val="16"/>
      <w:szCs w:val="16"/>
    </w:rPr>
  </w:style>
  <w:style w:type="paragraph" w:styleId="CommentText">
    <w:name w:val="annotation text"/>
    <w:basedOn w:val="Normal"/>
    <w:link w:val="CommentTextChar"/>
    <w:semiHidden w:val="1"/>
    <w:rsid w:val="008F10DA"/>
    <w:pPr>
      <w:ind w:left="284"/>
      <w:jc w:val="both"/>
    </w:pPr>
    <w:rPr>
      <w:rFonts w:ascii="Futura Bk BT" w:eastAsia="Times New Roman" w:hAnsi="Futura Bk BT"/>
      <w:sz w:val="20"/>
      <w:szCs w:val="22"/>
      <w:lang w:eastAsia="en-US"/>
    </w:rPr>
  </w:style>
  <w:style w:type="character" w:styleId="CommentTextChar" w:customStyle="1">
    <w:name w:val="Comment Text Char"/>
    <w:basedOn w:val="DefaultParagraphFont"/>
    <w:link w:val="CommentText"/>
    <w:semiHidden w:val="1"/>
    <w:rsid w:val="008F10DA"/>
    <w:rPr>
      <w:rFonts w:ascii="Futura Bk BT" w:eastAsia="Times New Roman" w:hAnsi="Futura Bk BT"/>
      <w:szCs w:val="22"/>
    </w:rPr>
  </w:style>
  <w:style w:type="paragraph" w:styleId="CommentSubject">
    <w:name w:val="annotation subject"/>
    <w:basedOn w:val="CommentText"/>
    <w:next w:val="CommentText"/>
    <w:link w:val="CommentSubjectChar"/>
    <w:semiHidden w:val="1"/>
    <w:rsid w:val="008F10DA"/>
    <w:rPr>
      <w:b w:val="1"/>
      <w:bCs w:val="1"/>
    </w:rPr>
  </w:style>
  <w:style w:type="character" w:styleId="CommentSubjectChar" w:customStyle="1">
    <w:name w:val="Comment Subject Char"/>
    <w:basedOn w:val="CommentTextChar"/>
    <w:link w:val="CommentSubject"/>
    <w:semiHidden w:val="1"/>
    <w:rsid w:val="008F10DA"/>
    <w:rPr>
      <w:rFonts w:ascii="Futura Bk BT" w:eastAsia="Times New Roman" w:hAnsi="Futura Bk BT"/>
      <w:b w:val="1"/>
      <w:bCs w:val="1"/>
      <w:szCs w:val="22"/>
    </w:rPr>
  </w:style>
  <w:style w:type="character" w:styleId="FollowedHyperlink">
    <w:name w:val="FollowedHyperlink"/>
    <w:basedOn w:val="DefaultParagraphFont"/>
    <w:semiHidden w:val="1"/>
    <w:rsid w:val="008F10DA"/>
    <w:rPr>
      <w:rFonts w:ascii="Futura Bk BT" w:hAnsi="Futura Bk BT"/>
      <w:color w:val="00694e"/>
      <w:sz w:val="22"/>
      <w:u w:color="00694e" w:val="single"/>
    </w:rPr>
  </w:style>
  <w:style w:type="paragraph" w:styleId="GreenPanel" w:customStyle="1">
    <w:name w:val="Green Panel"/>
    <w:basedOn w:val="Normal"/>
    <w:semiHidden w:val="1"/>
    <w:qFormat w:val="1"/>
    <w:rsid w:val="008F10DA"/>
    <w:pPr>
      <w:jc w:val="both"/>
    </w:pPr>
    <w:rPr>
      <w:rFonts w:ascii="Futura Hv BT" w:eastAsia="Times New Roman" w:hAnsi="Futura Hv BT"/>
      <w:i w:val="1"/>
      <w:color w:val="ffffff"/>
      <w:sz w:val="28"/>
      <w:szCs w:val="28"/>
      <w:lang w:eastAsia="en-US"/>
    </w:rPr>
  </w:style>
  <w:style w:type="table" w:styleId="InterfleetTable" w:customStyle="1">
    <w:name w:val="Interfleet Table"/>
    <w:basedOn w:val="TableNormal"/>
    <w:uiPriority w:val="99"/>
    <w:qFormat w:val="1"/>
    <w:rsid w:val="008F10DA"/>
    <w:rPr>
      <w:rFonts w:ascii="Futura Bk BT" w:hAnsi="Futura Bk BT"/>
      <w:sz w:val="22"/>
      <w:szCs w:val="22"/>
      <w:lang w:eastAsia="en-GB"/>
    </w:rPr>
    <w:tblPr>
      <w:tblStyleRowBandSize w:val="1"/>
      <w:tblInd w:w="391.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blStylePr w:type="firstRow">
      <w:pPr>
        <w:jc w:val="center"/>
      </w:pPr>
      <w:rPr>
        <w:rFonts w:ascii="Futura Hv BT" w:hAnsi="Futura Hv BT"/>
        <w:color w:val="ffffff" w:themeColor="background1"/>
        <w:sz w:val="22"/>
      </w:rPr>
      <w:tblPr/>
      <w:tcPr>
        <w:shd w:color="auto" w:fill="000000" w:themeFill="text1" w:val="clear"/>
        <w:vAlign w:val="center"/>
      </w:tcPr>
    </w:tblStylePr>
    <w:tblStylePr w:type="band2Horz">
      <w:tblPr/>
      <w:tcPr>
        <w:shd w:color="auto" w:fill="d9d9d9" w:themeFill="background1" w:themeFillShade="0000D9" w:val="clear"/>
      </w:tcPr>
    </w:tblStylePr>
  </w:style>
  <w:style w:type="paragraph" w:styleId="ITLTitle" w:customStyle="1">
    <w:name w:val="ITLTitle"/>
    <w:basedOn w:val="Normal"/>
    <w:next w:val="Normal"/>
    <w:semiHidden w:val="1"/>
    <w:rsid w:val="008F10DA"/>
    <w:pPr>
      <w:ind w:left="284"/>
      <w:jc w:val="both"/>
    </w:pPr>
    <w:rPr>
      <w:rFonts w:ascii="Futura Bk BT" w:eastAsia="Times New Roman" w:hAnsi="Futura Bk BT"/>
      <w:b w:val="1"/>
      <w:szCs w:val="22"/>
      <w:lang w:eastAsia="en-US"/>
    </w:rPr>
  </w:style>
  <w:style w:type="paragraph" w:styleId="ListNumber">
    <w:name w:val="List Number"/>
    <w:basedOn w:val="Normal"/>
    <w:qFormat w:val="1"/>
    <w:rsid w:val="008F10DA"/>
    <w:pPr>
      <w:numPr>
        <w:numId w:val="46"/>
      </w:numPr>
      <w:tabs>
        <w:tab w:val="num" w:pos="0"/>
      </w:tabs>
      <w:ind w:left="0" w:hanging="284"/>
      <w:contextualSpacing w:val="1"/>
      <w:jc w:val="both"/>
    </w:pPr>
    <w:rPr>
      <w:rFonts w:ascii="Futura Bk BT" w:eastAsia="Times New Roman" w:hAnsi="Futura Bk BT"/>
      <w:sz w:val="22"/>
      <w:szCs w:val="22"/>
      <w:lang w:eastAsia="en-US"/>
    </w:rPr>
  </w:style>
  <w:style w:type="paragraph" w:styleId="ListNumber2">
    <w:name w:val="List Number 2"/>
    <w:basedOn w:val="Normal"/>
    <w:semiHidden w:val="1"/>
    <w:rsid w:val="008F10DA"/>
    <w:pPr>
      <w:numPr>
        <w:ilvl w:val="1"/>
        <w:numId w:val="46"/>
      </w:numPr>
      <w:tabs>
        <w:tab w:val="num" w:pos="284"/>
      </w:tabs>
      <w:ind w:left="284" w:hanging="284"/>
      <w:contextualSpacing w:val="1"/>
      <w:jc w:val="both"/>
    </w:pPr>
    <w:rPr>
      <w:rFonts w:ascii="Futura Bk BT" w:eastAsia="Times New Roman" w:hAnsi="Futura Bk BT"/>
      <w:sz w:val="22"/>
      <w:szCs w:val="22"/>
      <w:lang w:eastAsia="en-US"/>
    </w:rPr>
  </w:style>
  <w:style w:type="paragraph" w:styleId="ListNumber3">
    <w:name w:val="List Number 3"/>
    <w:basedOn w:val="Normal"/>
    <w:semiHidden w:val="1"/>
    <w:rsid w:val="008F10DA"/>
    <w:pPr>
      <w:numPr>
        <w:ilvl w:val="2"/>
        <w:numId w:val="46"/>
      </w:numPr>
      <w:tabs>
        <w:tab w:val="num" w:pos="-1559"/>
      </w:tabs>
      <w:ind w:left="0" w:hanging="284"/>
      <w:contextualSpacing w:val="1"/>
      <w:jc w:val="both"/>
    </w:pPr>
    <w:rPr>
      <w:rFonts w:ascii="Futura Bk BT" w:eastAsia="Times New Roman" w:hAnsi="Futura Bk BT"/>
      <w:sz w:val="22"/>
      <w:szCs w:val="22"/>
      <w:lang w:eastAsia="en-US"/>
    </w:rPr>
  </w:style>
  <w:style w:type="paragraph" w:styleId="ListNumber4">
    <w:name w:val="List Number 4"/>
    <w:basedOn w:val="Normal"/>
    <w:semiHidden w:val="1"/>
    <w:rsid w:val="008F10DA"/>
    <w:pPr>
      <w:numPr>
        <w:ilvl w:val="3"/>
        <w:numId w:val="46"/>
      </w:numPr>
      <w:tabs>
        <w:tab w:val="num" w:pos="-917"/>
      </w:tabs>
      <w:ind w:left="2058" w:hanging="708"/>
      <w:contextualSpacing w:val="1"/>
      <w:jc w:val="both"/>
    </w:pPr>
    <w:rPr>
      <w:rFonts w:ascii="Futura Bk BT" w:eastAsia="Times New Roman" w:hAnsi="Futura Bk BT"/>
      <w:sz w:val="22"/>
      <w:szCs w:val="22"/>
      <w:lang w:eastAsia="en-US"/>
    </w:rPr>
  </w:style>
  <w:style w:type="paragraph" w:styleId="ListNumber5">
    <w:name w:val="List Number 5"/>
    <w:basedOn w:val="Normal"/>
    <w:semiHidden w:val="1"/>
    <w:rsid w:val="008F10DA"/>
    <w:pPr>
      <w:numPr>
        <w:ilvl w:val="4"/>
        <w:numId w:val="46"/>
      </w:numPr>
      <w:tabs>
        <w:tab w:val="num" w:pos="-917"/>
      </w:tabs>
      <w:ind w:left="2766" w:hanging="708"/>
      <w:contextualSpacing w:val="1"/>
      <w:jc w:val="both"/>
    </w:pPr>
    <w:rPr>
      <w:rFonts w:ascii="Futura Bk BT" w:eastAsia="Times New Roman" w:hAnsi="Futura Bk BT"/>
      <w:sz w:val="22"/>
      <w:szCs w:val="22"/>
      <w:lang w:eastAsia="en-US"/>
    </w:rPr>
  </w:style>
  <w:style w:type="numbering" w:styleId="ListBullets" w:customStyle="1">
    <w:name w:val="ListBullets"/>
    <w:uiPriority w:val="99"/>
    <w:rsid w:val="008F10DA"/>
    <w:pPr>
      <w:numPr>
        <w:numId w:val="30"/>
      </w:numPr>
    </w:pPr>
  </w:style>
  <w:style w:type="numbering" w:styleId="ListNumbers" w:customStyle="1">
    <w:name w:val="ListNumbers"/>
    <w:uiPriority w:val="99"/>
    <w:rsid w:val="008F10DA"/>
    <w:pPr>
      <w:numPr>
        <w:numId w:val="46"/>
      </w:numPr>
    </w:pPr>
  </w:style>
  <w:style w:type="paragraph" w:styleId="OfferTitle" w:customStyle="1">
    <w:name w:val="Offer Title"/>
    <w:basedOn w:val="BodyText"/>
    <w:next w:val="BodyText"/>
    <w:semiHidden w:val="1"/>
    <w:qFormat w:val="1"/>
    <w:rsid w:val="008F10DA"/>
    <w:pPr>
      <w:jc w:val="left"/>
    </w:pPr>
    <w:rPr>
      <w:rFonts w:ascii="Futura Hv BT" w:hAnsi="Futura Hv BT"/>
      <w:color w:val="00694e"/>
      <w:kern w:val="28"/>
      <w:sz w:val="36"/>
    </w:rPr>
  </w:style>
  <w:style w:type="character" w:styleId="PageNumber">
    <w:name w:val="page number"/>
    <w:basedOn w:val="DefaultParagraphFont"/>
    <w:semiHidden w:val="1"/>
    <w:rsid w:val="008F10DA"/>
  </w:style>
  <w:style w:type="paragraph" w:styleId="Para2" w:customStyle="1">
    <w:name w:val="Para 2"/>
    <w:basedOn w:val="Normal"/>
    <w:semiHidden w:val="1"/>
    <w:rsid w:val="008F10DA"/>
    <w:pPr>
      <w:ind w:left="1418"/>
      <w:jc w:val="both"/>
    </w:pPr>
    <w:rPr>
      <w:rFonts w:ascii="Futura Bk BT" w:eastAsia="Times New Roman" w:hAnsi="Futura Bk BT"/>
      <w:sz w:val="22"/>
      <w:szCs w:val="22"/>
      <w:lang w:eastAsia="en-US"/>
    </w:rPr>
  </w:style>
  <w:style w:type="paragraph" w:styleId="Para3" w:customStyle="1">
    <w:name w:val="Para 3"/>
    <w:basedOn w:val="Normal"/>
    <w:semiHidden w:val="1"/>
    <w:rsid w:val="008F10DA"/>
    <w:pPr>
      <w:ind w:left="2552"/>
      <w:jc w:val="both"/>
    </w:pPr>
    <w:rPr>
      <w:rFonts w:ascii="Futura Bk BT" w:eastAsia="Times New Roman" w:hAnsi="Futura Bk BT"/>
      <w:sz w:val="20"/>
      <w:szCs w:val="22"/>
      <w:lang w:eastAsia="en-US"/>
    </w:rPr>
  </w:style>
  <w:style w:type="paragraph" w:styleId="PenPortraitBodyText" w:customStyle="1">
    <w:name w:val="Pen Portrait Body Text"/>
    <w:basedOn w:val="BodyText"/>
    <w:qFormat w:val="1"/>
    <w:rsid w:val="008F10DA"/>
    <w:pPr>
      <w:framePr w:lines="0" w:hSpace="181" w:wrap="around" w:hAnchor="page" w:vAnchor="text" w:x="1526" w:y="29"/>
      <w:spacing w:after="60"/>
      <w:ind w:left="0"/>
      <w:suppressOverlap w:val="1"/>
    </w:pPr>
    <w:rPr>
      <w:lang w:eastAsia="en-GB"/>
    </w:rPr>
  </w:style>
  <w:style w:type="paragraph" w:styleId="PenPortraitHeaderText" w:customStyle="1">
    <w:name w:val="Pen Portrait Header Text"/>
    <w:basedOn w:val="Normal"/>
    <w:qFormat w:val="1"/>
    <w:rsid w:val="008F10DA"/>
    <w:pPr>
      <w:framePr w:lines="0" w:hSpace="181" w:wrap="around" w:hAnchor="text" w:vAnchor="text" w:x="494" w:y="29"/>
      <w:spacing w:after="60" w:before="60"/>
      <w:suppressOverlap w:val="1"/>
      <w:jc w:val="both"/>
    </w:pPr>
    <w:rPr>
      <w:rFonts w:ascii="Futura Hv BT" w:eastAsia="Times New Roman" w:hAnsi="Futura Hv BT"/>
      <w:color w:val="ffffff" w:themeColor="background1"/>
      <w:sz w:val="22"/>
      <w:szCs w:val="22"/>
      <w:lang w:eastAsia="en-US"/>
    </w:rPr>
  </w:style>
  <w:style w:type="paragraph" w:styleId="PenPortraitName" w:customStyle="1">
    <w:name w:val="Pen Portrait Name"/>
    <w:basedOn w:val="BodyText"/>
    <w:next w:val="PenPortraitBodyText"/>
    <w:rsid w:val="008F10DA"/>
    <w:pPr>
      <w:shd w:color="auto" w:fill="00694e" w:val="clear"/>
      <w:tabs>
        <w:tab w:val="clear" w:pos="1134"/>
        <w:tab w:val="left" w:pos="1510"/>
      </w:tabs>
      <w:spacing w:after="60" w:before="60"/>
      <w:ind w:right="-142"/>
      <w:outlineLvl w:val="0"/>
    </w:pPr>
    <w:rPr>
      <w:rFonts w:ascii="Futura Hv BT" w:hAnsi="Futura Hv BT"/>
      <w:color w:val="ffffff" w:themeColor="background1"/>
    </w:rPr>
  </w:style>
  <w:style w:type="paragraph" w:styleId="StrictlyConfidential" w:customStyle="1">
    <w:name w:val="Strictly Confidential"/>
    <w:basedOn w:val="Normal"/>
    <w:next w:val="BodyText"/>
    <w:semiHidden w:val="1"/>
    <w:rsid w:val="008F10DA"/>
    <w:pPr>
      <w:spacing w:after="240"/>
      <w:ind w:left="-919" w:firstLine="919"/>
      <w:jc w:val="both"/>
    </w:pPr>
    <w:rPr>
      <w:rFonts w:ascii="Futura Hv BT" w:eastAsia="Times New Roman" w:hAnsi="Futura Hv BT"/>
      <w:kern w:val="28"/>
      <w:sz w:val="22"/>
      <w:lang w:eastAsia="en-US" w:val="en-US"/>
    </w:rPr>
  </w:style>
  <w:style w:type="paragraph" w:styleId="Style14ptBoldSmallcapsLeft006cm" w:customStyle="1">
    <w:name w:val="Style 14 pt Bold Small caps Left:  0.06 cm"/>
    <w:basedOn w:val="Normal"/>
    <w:semiHidden w:val="1"/>
    <w:rsid w:val="008F10DA"/>
    <w:pPr>
      <w:ind w:left="34"/>
      <w:jc w:val="both"/>
    </w:pPr>
    <w:rPr>
      <w:rFonts w:ascii="Futura Bk BT" w:eastAsia="Times New Roman" w:hAnsi="Futura Bk BT"/>
      <w:b w:val="1"/>
      <w:bCs w:val="1"/>
      <w:sz w:val="36"/>
      <w:szCs w:val="22"/>
      <w:lang w:eastAsia="en-US"/>
    </w:rPr>
  </w:style>
  <w:style w:type="paragraph" w:styleId="StyleHeading5JustifiedBefore12ptAfter8pt" w:customStyle="1">
    <w:name w:val="Style Heading 5 + Justified Before:  12 pt After:  8 pt"/>
    <w:basedOn w:val="Heading5"/>
    <w:next w:val="BodyText"/>
    <w:semiHidden w:val="1"/>
    <w:rsid w:val="008F10DA"/>
    <w:pPr>
      <w:numPr>
        <w:numId w:val="47"/>
      </w:numPr>
    </w:pPr>
    <w:rPr>
      <w:bCs w:val="1"/>
    </w:rPr>
  </w:style>
  <w:style w:type="table" w:styleId="TableGrid">
    <w:name w:val="Table Grid"/>
    <w:basedOn w:val="TableNormal"/>
    <w:rsid w:val="008F10DA"/>
    <w:rPr>
      <w:rFonts w:ascii="Futura Bk BT" w:hAnsi="Futura Bk BT"/>
      <w:sz w:val="22"/>
      <w:szCs w:val="22"/>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mplateGuidelines" w:customStyle="1">
    <w:name w:val="Template Guidelines"/>
    <w:basedOn w:val="Normal"/>
    <w:next w:val="BodyText"/>
    <w:semiHidden w:val="1"/>
    <w:rsid w:val="008F10DA"/>
    <w:pPr>
      <w:shd w:color="auto" w:fill="ccffff" w:val="clear"/>
      <w:spacing w:after="120" w:before="120"/>
      <w:ind w:left="284"/>
      <w:jc w:val="both"/>
    </w:pPr>
    <w:rPr>
      <w:rFonts w:ascii="Futura Bk BT" w:eastAsia="Times New Roman" w:hAnsi="Futura Bk BT"/>
      <w:sz w:val="22"/>
      <w:szCs w:val="22"/>
      <w:lang w:eastAsia="en-US"/>
    </w:rPr>
  </w:style>
  <w:style w:type="paragraph" w:styleId="TOC1">
    <w:name w:val="toc 1"/>
    <w:basedOn w:val="Normal"/>
    <w:next w:val="Normal"/>
    <w:autoRedefine w:val="1"/>
    <w:semiHidden w:val="1"/>
    <w:rsid w:val="008F10DA"/>
    <w:pPr>
      <w:tabs>
        <w:tab w:val="left" w:pos="1134"/>
        <w:tab w:val="right" w:pos="9628"/>
      </w:tabs>
      <w:ind w:left="284"/>
      <w:jc w:val="both"/>
      <w:outlineLvl w:val="2"/>
    </w:pPr>
    <w:rPr>
      <w:rFonts w:ascii="Futura Bk BT" w:eastAsia="Times New Roman" w:hAnsi="Futura Bk BT"/>
      <w:b w:val="1"/>
      <w:noProof w:val="1"/>
      <w:sz w:val="36"/>
      <w:szCs w:val="22"/>
      <w:lang w:eastAsia="en-US"/>
    </w:rPr>
  </w:style>
  <w:style w:type="character" w:styleId="UnresolvedMention1" w:customStyle="1">
    <w:name w:val="Unresolved Mention1"/>
    <w:basedOn w:val="DefaultParagraphFont"/>
    <w:uiPriority w:val="99"/>
    <w:semiHidden w:val="1"/>
    <w:unhideWhenUsed w:val="1"/>
    <w:rsid w:val="006E6F4C"/>
    <w:rPr>
      <w:color w:val="808080"/>
      <w:shd w:color="auto" w:fill="e6e6e6" w:val="clear"/>
    </w:rPr>
  </w:style>
  <w:style w:type="character" w:styleId="UnresolvedMention">
    <w:name w:val="Unresolved Mention"/>
    <w:basedOn w:val="DefaultParagraphFont"/>
    <w:uiPriority w:val="99"/>
    <w:semiHidden w:val="1"/>
    <w:unhideWhenUsed w:val="1"/>
    <w:rsid w:val="00324E11"/>
    <w:rPr>
      <w:color w:val="605e5c"/>
      <w:shd w:color="auto" w:fill="e1dfdd" w:val="clear"/>
    </w:rPr>
  </w:style>
  <w:style w:type="character" w:styleId="Emphasis">
    <w:name w:val="Emphasis"/>
    <w:basedOn w:val="DefaultParagraphFont"/>
    <w:uiPriority w:val="20"/>
    <w:qFormat w:val="1"/>
    <w:rsid w:val="005978FC"/>
    <w:rPr>
      <w:i w:val="1"/>
      <w:iCs w:val="1"/>
    </w:rPr>
  </w:style>
  <w:style w:type="paragraph" w:styleId="Revision">
    <w:name w:val="Revision"/>
    <w:hidden w:val="1"/>
    <w:uiPriority w:val="99"/>
    <w:semiHidden w:val="1"/>
    <w:rsid w:val="005504CE"/>
    <w:rPr>
      <w:rFonts w:eastAsiaTheme="minorHAnsi"/>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Poppins" w:cs="Poppins" w:eastAsia="Poppins" w:hAnsi="Poppins"/>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ecretary@thedonstrust.org" TargetMode="External"/><Relationship Id="rId10" Type="http://schemas.openxmlformats.org/officeDocument/2006/relationships/hyperlink" Target="mailto:elections@thedonstrust.org" TargetMode="External"/><Relationship Id="rId13" Type="http://schemas.openxmlformats.org/officeDocument/2006/relationships/hyperlink" Target="http://thedonstrust.org/constitution/" TargetMode="External"/><Relationship Id="rId12" Type="http://schemas.openxmlformats.org/officeDocument/2006/relationships/hyperlink" Target="mailto:elections@thedonstrust.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lections@thedonstrust.org" TargetMode="External"/><Relationship Id="rId15" Type="http://schemas.openxmlformats.org/officeDocument/2006/relationships/header" Target="header1.xml"/><Relationship Id="rId14" Type="http://schemas.openxmlformats.org/officeDocument/2006/relationships/hyperlink" Target="mailto:elections@thedonstrust.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lections@thedonstrust.org" TargetMode="External"/><Relationship Id="rId8" Type="http://schemas.openxmlformats.org/officeDocument/2006/relationships/hyperlink" Target="mailto:membership@thedonstrust.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DspKo+3ztyCxUg5U+GqJsbzTg==">CgMxLjAyDmgub3l1bTJ4cndzYmUzMg5oLnpkeHN1YWZ0cG1qcTIOaC51MWs1ZndvdG5wcTIyDmguczFjdTRodHk2Y3AwMg5oLjgzanB0MndwbXl0NjgAciExZ2lJRVNtR2JQVm5nTWRYSnhiLUxsLUo1WWdoUEtlOE4=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2024-10-07T16:05:00Z</dcterms:created>
  <dc:creator>jd3</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ies>
</file>